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B169" w14:textId="77777777" w:rsidR="00737F89" w:rsidRPr="00737F89" w:rsidRDefault="00E55F84" w:rsidP="00737F89">
      <w:pPr>
        <w:spacing w:after="0" w:line="211" w:lineRule="auto"/>
        <w:jc w:val="center"/>
        <w:rPr>
          <w:rFonts w:ascii="Times New Roman" w:hAnsi="Times New Roman" w:cs="Times New Roman"/>
          <w:b/>
          <w:bCs/>
          <w:sz w:val="30"/>
          <w:szCs w:val="30"/>
          <w:lang w:val="en-US"/>
        </w:rPr>
      </w:pPr>
      <w:r w:rsidRPr="00737F89">
        <w:rPr>
          <w:rFonts w:ascii="Times New Roman" w:hAnsi="Times New Roman" w:cs="Times New Roman"/>
          <w:b/>
          <w:bCs/>
          <w:sz w:val="30"/>
          <w:szCs w:val="30"/>
          <w:lang w:val="en-US"/>
        </w:rPr>
        <w:t xml:space="preserve">Critical Thinking, Ethical Reasoning, </w:t>
      </w:r>
    </w:p>
    <w:p w14:paraId="4B6EBF6E" w14:textId="1AF7A892" w:rsidR="00E55F84" w:rsidRPr="00737F89" w:rsidRDefault="00E55F84" w:rsidP="00737F89">
      <w:pPr>
        <w:spacing w:after="0" w:line="211" w:lineRule="auto"/>
        <w:jc w:val="center"/>
        <w:rPr>
          <w:rFonts w:ascii="Times New Roman" w:hAnsi="Times New Roman" w:cs="Times New Roman"/>
          <w:b/>
          <w:bCs/>
          <w:sz w:val="30"/>
          <w:szCs w:val="30"/>
          <w:lang w:val="en-US"/>
        </w:rPr>
      </w:pPr>
      <w:r w:rsidRPr="00737F89">
        <w:rPr>
          <w:rFonts w:ascii="Times New Roman" w:hAnsi="Times New Roman" w:cs="Times New Roman"/>
          <w:b/>
          <w:bCs/>
          <w:sz w:val="30"/>
          <w:szCs w:val="30"/>
          <w:lang w:val="en-US"/>
        </w:rPr>
        <w:t>and Having Meaningful Conversations</w:t>
      </w:r>
    </w:p>
    <w:p w14:paraId="544A6D07" w14:textId="77777777" w:rsidR="00737F89" w:rsidRDefault="00737F89" w:rsidP="00737F89">
      <w:pPr>
        <w:spacing w:after="0" w:line="211" w:lineRule="auto"/>
        <w:rPr>
          <w:rFonts w:ascii="Times New Roman" w:hAnsi="Times New Roman" w:cs="Times New Roman"/>
          <w:b/>
          <w:bCs/>
          <w:sz w:val="32"/>
          <w:szCs w:val="32"/>
          <w:lang w:val="en-US"/>
        </w:rPr>
      </w:pPr>
    </w:p>
    <w:p w14:paraId="2927DAC2" w14:textId="465A1E65" w:rsidR="00737F89" w:rsidRPr="00737F89" w:rsidRDefault="00737F89" w:rsidP="00737F89">
      <w:pPr>
        <w:spacing w:after="0" w:line="211" w:lineRule="auto"/>
        <w:jc w:val="center"/>
        <w:rPr>
          <w:rFonts w:ascii="Times New Roman" w:hAnsi="Times New Roman" w:cs="Times New Roman"/>
          <w:lang w:val="en-US"/>
        </w:rPr>
      </w:pPr>
      <w:r w:rsidRPr="00737F89">
        <w:rPr>
          <w:rFonts w:ascii="Times New Roman" w:hAnsi="Times New Roman" w:cs="Times New Roman"/>
          <w:lang w:val="en-US"/>
        </w:rPr>
        <w:t>Dr. Christopher DiCarlo</w:t>
      </w:r>
    </w:p>
    <w:p w14:paraId="3AADF057" w14:textId="77777777" w:rsidR="00737F89" w:rsidRDefault="00737F89" w:rsidP="00737F89">
      <w:pPr>
        <w:spacing w:after="0" w:line="211" w:lineRule="auto"/>
        <w:jc w:val="center"/>
        <w:rPr>
          <w:rFonts w:ascii="Times New Roman" w:hAnsi="Times New Roman" w:cs="Times New Roman"/>
          <w:b/>
          <w:bCs/>
          <w:sz w:val="32"/>
          <w:szCs w:val="32"/>
          <w:lang w:val="en-US"/>
        </w:rPr>
      </w:pPr>
    </w:p>
    <w:p w14:paraId="732644EB" w14:textId="6F12AE19" w:rsidR="00737F89" w:rsidRPr="00737F89" w:rsidRDefault="00737F89" w:rsidP="00737F89">
      <w:pPr>
        <w:spacing w:after="0" w:line="211" w:lineRule="auto"/>
        <w:jc w:val="center"/>
        <w:rPr>
          <w:rFonts w:ascii="Times New Roman" w:hAnsi="Times New Roman" w:cs="Times New Roman"/>
          <w:b/>
          <w:bCs/>
          <w:sz w:val="30"/>
          <w:szCs w:val="30"/>
          <w:lang w:val="en-US"/>
        </w:rPr>
      </w:pPr>
      <w:r w:rsidRPr="00737F89">
        <w:rPr>
          <w:rFonts w:ascii="Times New Roman" w:hAnsi="Times New Roman" w:cs="Times New Roman"/>
          <w:b/>
          <w:bCs/>
          <w:sz w:val="30"/>
          <w:szCs w:val="30"/>
          <w:lang w:val="en-US"/>
        </w:rPr>
        <w:t>Course Outline</w:t>
      </w:r>
    </w:p>
    <w:p w14:paraId="643D96A9" w14:textId="77777777" w:rsidR="00737F89" w:rsidRPr="00737F89" w:rsidRDefault="00737F89" w:rsidP="00737F89">
      <w:pPr>
        <w:spacing w:after="0" w:line="211" w:lineRule="auto"/>
        <w:jc w:val="center"/>
        <w:rPr>
          <w:rFonts w:ascii="Times New Roman" w:hAnsi="Times New Roman" w:cs="Times New Roman"/>
          <w:b/>
          <w:bCs/>
          <w:sz w:val="28"/>
          <w:szCs w:val="28"/>
          <w:lang w:val="en-US"/>
        </w:rPr>
      </w:pPr>
    </w:p>
    <w:p w14:paraId="56D39B47" w14:textId="77777777" w:rsidR="00737F89" w:rsidRPr="00000292" w:rsidRDefault="00737F89" w:rsidP="00737F89">
      <w:pPr>
        <w:spacing w:after="0" w:line="211" w:lineRule="auto"/>
        <w:rPr>
          <w:rFonts w:ascii="Times New Roman" w:hAnsi="Times New Roman" w:cs="Times New Roman"/>
          <w:b/>
          <w:bCs/>
          <w:sz w:val="32"/>
          <w:szCs w:val="32"/>
        </w:rPr>
      </w:pPr>
      <w:r w:rsidRPr="00A23EBB">
        <w:rPr>
          <w:rFonts w:ascii="Times New Roman" w:hAnsi="Times New Roman" w:cs="Times New Roman"/>
          <w:b/>
          <w:bCs/>
          <w:sz w:val="28"/>
          <w:szCs w:val="28"/>
        </w:rPr>
        <w:t>Online through a Zoom webinar. A recording will be available the next day for one week.</w:t>
      </w:r>
    </w:p>
    <w:p w14:paraId="797EB824" w14:textId="77777777" w:rsidR="00737F89" w:rsidRDefault="00737F89" w:rsidP="00737F89">
      <w:pPr>
        <w:spacing w:after="0" w:line="211" w:lineRule="auto"/>
        <w:rPr>
          <w:rFonts w:ascii="Times New Roman" w:hAnsi="Times New Roman" w:cs="Times New Roman"/>
          <w:sz w:val="28"/>
          <w:szCs w:val="28"/>
          <w:lang w:val="en-US"/>
        </w:rPr>
      </w:pPr>
    </w:p>
    <w:p w14:paraId="50D5DEA8" w14:textId="0EF8CA8A" w:rsidR="00737F89" w:rsidRPr="00737F89" w:rsidRDefault="00737F89" w:rsidP="00737F89">
      <w:pPr>
        <w:spacing w:after="0" w:line="211" w:lineRule="auto"/>
        <w:rPr>
          <w:rFonts w:ascii="Times New Roman" w:hAnsi="Times New Roman" w:cs="Times New Roman"/>
          <w:sz w:val="28"/>
          <w:szCs w:val="28"/>
          <w:lang w:val="en-US"/>
        </w:rPr>
      </w:pPr>
      <w:r w:rsidRPr="00737F89">
        <w:rPr>
          <w:rFonts w:ascii="Times New Roman" w:hAnsi="Times New Roman" w:cs="Times New Roman"/>
          <w:sz w:val="28"/>
          <w:szCs w:val="28"/>
          <w:lang w:val="en-US"/>
        </w:rPr>
        <w:t xml:space="preserve">The purpose of this course is to introduce students to the basics of Critical Thinking and Ethical Reasoning as frameworks for having constructive and meaningful conversations – even with those whose views and beliefs we most diametrically oppose. Learning the ABCs of Critical Thinking – Argument, Bias, and Context – along with some important ethical theories, will help students ground their beliefs into coherent and focused arguments. </w:t>
      </w:r>
    </w:p>
    <w:p w14:paraId="6BE9128F" w14:textId="77777777" w:rsidR="00737F89" w:rsidRPr="00737F89" w:rsidRDefault="00737F89" w:rsidP="00737F89">
      <w:pPr>
        <w:spacing w:after="0" w:line="211" w:lineRule="auto"/>
        <w:rPr>
          <w:rFonts w:ascii="Times New Roman" w:hAnsi="Times New Roman" w:cs="Times New Roman"/>
          <w:sz w:val="28"/>
          <w:szCs w:val="28"/>
          <w:lang w:val="en-US"/>
        </w:rPr>
      </w:pPr>
    </w:p>
    <w:p w14:paraId="37CBC393" w14:textId="77777777" w:rsidR="00737F89" w:rsidRPr="00737F89" w:rsidRDefault="00737F89" w:rsidP="00737F89">
      <w:pPr>
        <w:spacing w:after="0" w:line="211" w:lineRule="auto"/>
        <w:rPr>
          <w:rFonts w:ascii="Times New Roman" w:hAnsi="Times New Roman" w:cs="Times New Roman"/>
          <w:sz w:val="28"/>
          <w:szCs w:val="28"/>
          <w:lang w:val="en-US"/>
        </w:rPr>
      </w:pPr>
      <w:r w:rsidRPr="00737F89">
        <w:rPr>
          <w:rFonts w:ascii="Times New Roman" w:hAnsi="Times New Roman" w:cs="Times New Roman"/>
          <w:sz w:val="28"/>
          <w:szCs w:val="28"/>
          <w:lang w:val="en-US"/>
        </w:rPr>
        <w:t xml:space="preserve">Speaking the same language, as it were, ensures a level of fairness on both sides of any issue. Using the tools of this language fairly will mean greater understanding, but also the ability to disagree entirely but not to take it personally. </w:t>
      </w:r>
    </w:p>
    <w:p w14:paraId="4C9688E6" w14:textId="77777777" w:rsidR="00737F89" w:rsidRPr="00737F89" w:rsidRDefault="00737F89" w:rsidP="00737F89">
      <w:pPr>
        <w:spacing w:after="0" w:line="211" w:lineRule="auto"/>
        <w:rPr>
          <w:rFonts w:ascii="Times New Roman" w:hAnsi="Times New Roman" w:cs="Times New Roman"/>
          <w:sz w:val="28"/>
          <w:szCs w:val="28"/>
          <w:lang w:val="en-US"/>
        </w:rPr>
      </w:pPr>
    </w:p>
    <w:p w14:paraId="3DC00B4E" w14:textId="77777777" w:rsidR="00737F89" w:rsidRPr="00737F89" w:rsidRDefault="00737F89" w:rsidP="00737F89">
      <w:pPr>
        <w:spacing w:after="0" w:line="211" w:lineRule="auto"/>
        <w:rPr>
          <w:rFonts w:ascii="Times New Roman" w:hAnsi="Times New Roman" w:cs="Times New Roman"/>
          <w:sz w:val="28"/>
          <w:szCs w:val="28"/>
          <w:lang w:val="en-US"/>
        </w:rPr>
      </w:pPr>
      <w:r w:rsidRPr="00737F89">
        <w:rPr>
          <w:rFonts w:ascii="Times New Roman" w:hAnsi="Times New Roman" w:cs="Times New Roman"/>
          <w:sz w:val="28"/>
          <w:szCs w:val="28"/>
          <w:lang w:val="en-US"/>
        </w:rPr>
        <w:t xml:space="preserve">Formulating one’s thoughts into a structured argument will allow any student to literally see what their beliefs look like in a diagrammed format. To understand our biases and those of others better enables all of us to understand how we arrived at our current views about important topics. Why did so many people vote for Donald Trump in 2024? </w:t>
      </w:r>
    </w:p>
    <w:p w14:paraId="0E140F89" w14:textId="77777777" w:rsidR="00737F89" w:rsidRPr="00737F89" w:rsidRDefault="00737F89" w:rsidP="00737F89">
      <w:pPr>
        <w:spacing w:after="0" w:line="211" w:lineRule="auto"/>
        <w:rPr>
          <w:rFonts w:ascii="Times New Roman" w:hAnsi="Times New Roman" w:cs="Times New Roman"/>
          <w:sz w:val="28"/>
          <w:szCs w:val="28"/>
          <w:lang w:val="en-US"/>
        </w:rPr>
      </w:pPr>
    </w:p>
    <w:p w14:paraId="1F1AB180" w14:textId="0B7E79D1" w:rsidR="00737F89" w:rsidRDefault="00737F89" w:rsidP="00737F89">
      <w:pPr>
        <w:spacing w:after="0" w:line="211" w:lineRule="auto"/>
        <w:rPr>
          <w:rFonts w:ascii="Times New Roman" w:hAnsi="Times New Roman" w:cs="Times New Roman"/>
          <w:sz w:val="28"/>
          <w:szCs w:val="28"/>
          <w:lang w:val="en-US"/>
        </w:rPr>
      </w:pPr>
      <w:r w:rsidRPr="00737F89">
        <w:rPr>
          <w:rFonts w:ascii="Times New Roman" w:hAnsi="Times New Roman" w:cs="Times New Roman"/>
          <w:sz w:val="28"/>
          <w:szCs w:val="28"/>
          <w:lang w:val="en-US"/>
        </w:rPr>
        <w:t xml:space="preserve">Understanding both human bias and the context in which events unfold is extremely important in our capacity to treat one another fairly. But that’s the great thing about the rules of Critical Thinking – it levels the playing field – for everyone! It stands as the basis of all human reasoning. Such rules lie at the very foundations of all democracies – the Rule of Law. And when its rules are violated, we tend to notice, and get rather upset by it. We have been witnessing the violation of its rules a lot these days. And we don’t like it. If you’re wondering why democracies seem to be slipping in some parts of the world, it’s because they are literally not playing fairly i.e. abiding by the universal principles or rules of Critical Thinking. When any person, organization, or country can get away with violating such rules, they can practically do whatever they want. We can’t allow the further erosion of the very foundations of human reasoning. To do so, would be at our own peril. </w:t>
      </w:r>
    </w:p>
    <w:p w14:paraId="18D6B442" w14:textId="77777777" w:rsidR="00737F89" w:rsidRPr="00737F89" w:rsidRDefault="00737F89" w:rsidP="00737F89">
      <w:pPr>
        <w:spacing w:after="0" w:line="211" w:lineRule="auto"/>
        <w:rPr>
          <w:rFonts w:ascii="Times New Roman" w:hAnsi="Times New Roman" w:cs="Times New Roman"/>
          <w:sz w:val="28"/>
          <w:szCs w:val="28"/>
          <w:lang w:val="en-US"/>
        </w:rPr>
      </w:pPr>
    </w:p>
    <w:p w14:paraId="74318C34" w14:textId="4E655518" w:rsidR="004F4CFB" w:rsidRPr="00737F89" w:rsidRDefault="00737F89" w:rsidP="00737F89">
      <w:pPr>
        <w:spacing w:after="0" w:line="211" w:lineRule="auto"/>
        <w:rPr>
          <w:rFonts w:ascii="Times New Roman" w:hAnsi="Times New Roman" w:cs="Times New Roman"/>
          <w:b/>
          <w:bCs/>
          <w:sz w:val="28"/>
          <w:szCs w:val="28"/>
          <w:lang w:val="en-US"/>
        </w:rPr>
      </w:pPr>
      <w:r w:rsidRPr="00737F89">
        <w:rPr>
          <w:rFonts w:ascii="Times New Roman" w:hAnsi="Times New Roman" w:cs="Times New Roman"/>
          <w:sz w:val="28"/>
          <w:szCs w:val="28"/>
          <w:lang w:val="en-US"/>
        </w:rPr>
        <w:t>Once students have become aware and adept at the importance and necessity of the ABCs of Critical Thinking along with knowledge of standard ethical theories, they will be in a much better place to formalize their current beliefs and possibly, revise a few throughout the course.</w:t>
      </w:r>
    </w:p>
    <w:tbl>
      <w:tblPr>
        <w:tblStyle w:val="ProposalTable"/>
        <w:tblpPr w:leftFromText="180" w:rightFromText="180" w:vertAnchor="text" w:horzAnchor="margin" w:tblpX="-275" w:tblpY="248"/>
        <w:tblW w:w="5340" w:type="pct"/>
        <w:tblLook w:val="04A0" w:firstRow="1" w:lastRow="0" w:firstColumn="1" w:lastColumn="0" w:noHBand="0" w:noVBand="1"/>
        <w:tblDescription w:val="Project timeline"/>
      </w:tblPr>
      <w:tblGrid>
        <w:gridCol w:w="2065"/>
        <w:gridCol w:w="7921"/>
      </w:tblGrid>
      <w:tr w:rsidR="00737F89" w:rsidRPr="00737F89" w14:paraId="0813B091" w14:textId="77777777" w:rsidTr="00737F89">
        <w:trPr>
          <w:cnfStyle w:val="100000000000" w:firstRow="1" w:lastRow="0" w:firstColumn="0" w:lastColumn="0" w:oddVBand="0" w:evenVBand="0" w:oddHBand="0" w:evenHBand="0" w:firstRowFirstColumn="0" w:firstRowLastColumn="0" w:lastRowFirstColumn="0" w:lastRowLastColumn="0"/>
        </w:trPr>
        <w:tc>
          <w:tcPr>
            <w:tcW w:w="1034" w:type="pct"/>
          </w:tcPr>
          <w:p w14:paraId="3D0EBB3D" w14:textId="77777777" w:rsidR="00737F89" w:rsidRPr="00737F89" w:rsidRDefault="00737F89" w:rsidP="00737F89">
            <w:pPr>
              <w:jc w:val="center"/>
              <w:rPr>
                <w:rFonts w:ascii="Arial" w:eastAsia="Arial" w:hAnsi="Arial" w:cs="Arial"/>
                <w:sz w:val="36"/>
                <w:szCs w:val="36"/>
              </w:rPr>
            </w:pPr>
            <w:r w:rsidRPr="00737F89">
              <w:rPr>
                <w:rFonts w:ascii="Arial" w:eastAsia="Arial" w:hAnsi="Arial" w:cs="Arial"/>
                <w:sz w:val="36"/>
                <w:szCs w:val="36"/>
              </w:rPr>
              <w:lastRenderedPageBreak/>
              <w:t>COURSE OUTLINE</w:t>
            </w:r>
          </w:p>
        </w:tc>
        <w:tc>
          <w:tcPr>
            <w:tcW w:w="3966" w:type="pct"/>
          </w:tcPr>
          <w:p w14:paraId="7931D70B" w14:textId="06A0D548" w:rsidR="00737F89" w:rsidRPr="00737F89" w:rsidRDefault="00737F89" w:rsidP="00737F89">
            <w:pPr>
              <w:jc w:val="center"/>
              <w:rPr>
                <w:rFonts w:ascii="Arial" w:eastAsia="Arial" w:hAnsi="Arial" w:cs="Arial"/>
                <w:bCs/>
                <w:sz w:val="40"/>
                <w:szCs w:val="40"/>
              </w:rPr>
            </w:pPr>
            <w:r w:rsidRPr="00737F89">
              <w:rPr>
                <w:rFonts w:ascii="Arial" w:eastAsia="Arial" w:hAnsi="Arial" w:cs="Arial"/>
                <w:bCs/>
                <w:sz w:val="40"/>
                <w:szCs w:val="40"/>
              </w:rPr>
              <w:t>TOPICS</w:t>
            </w:r>
          </w:p>
        </w:tc>
      </w:tr>
      <w:tr w:rsidR="00737F89" w:rsidRPr="00737F89" w14:paraId="20A1B67A" w14:textId="77777777" w:rsidTr="00737F89">
        <w:tc>
          <w:tcPr>
            <w:tcW w:w="1034" w:type="pct"/>
          </w:tcPr>
          <w:p w14:paraId="76696FFB"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#1</w:t>
            </w:r>
          </w:p>
        </w:tc>
        <w:tc>
          <w:tcPr>
            <w:tcW w:w="3966" w:type="pct"/>
          </w:tcPr>
          <w:p w14:paraId="45F9F10F"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This class will introduce the basics of Critical Thinking - Information Constraints, what is an Argument? Biases: Biological and Cultural, Context, etc. As well, some level of Scientific Reasoning will be covered.</w:t>
            </w:r>
          </w:p>
        </w:tc>
      </w:tr>
      <w:tr w:rsidR="00737F89" w:rsidRPr="00737F89" w14:paraId="12A0F6EC" w14:textId="77777777" w:rsidTr="00737F89">
        <w:tc>
          <w:tcPr>
            <w:tcW w:w="1034" w:type="pct"/>
          </w:tcPr>
          <w:p w14:paraId="76E21A9E"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2</w:t>
            </w:r>
          </w:p>
        </w:tc>
        <w:tc>
          <w:tcPr>
            <w:tcW w:w="3966" w:type="pct"/>
          </w:tcPr>
          <w:p w14:paraId="5B24175B"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Ethical Reasoning, students will learn about different ethical theories to be better equipped to comprehend and discuss the various social and political issues that follow.</w:t>
            </w:r>
          </w:p>
        </w:tc>
      </w:tr>
      <w:tr w:rsidR="00737F89" w:rsidRPr="00737F89" w14:paraId="6BF8D709" w14:textId="77777777" w:rsidTr="00737F89">
        <w:tc>
          <w:tcPr>
            <w:tcW w:w="1034" w:type="pct"/>
          </w:tcPr>
          <w:p w14:paraId="442D6EB0"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3</w:t>
            </w:r>
          </w:p>
        </w:tc>
        <w:tc>
          <w:tcPr>
            <w:tcW w:w="3966" w:type="pct"/>
          </w:tcPr>
          <w:p w14:paraId="1DFC1D32"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It may be necessary to extend both Critical Thinking and Ethical Reasoning into a third week. Some example topics will be covered.</w:t>
            </w:r>
          </w:p>
        </w:tc>
      </w:tr>
      <w:tr w:rsidR="00737F89" w:rsidRPr="00737F89" w14:paraId="2B029D86" w14:textId="77777777" w:rsidTr="00737F89">
        <w:tc>
          <w:tcPr>
            <w:tcW w:w="1034" w:type="pct"/>
          </w:tcPr>
          <w:p w14:paraId="445E663C"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4</w:t>
            </w:r>
          </w:p>
        </w:tc>
        <w:tc>
          <w:tcPr>
            <w:tcW w:w="3966" w:type="pct"/>
          </w:tcPr>
          <w:p w14:paraId="7484F046"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 xml:space="preserve">For the remainder of the course, we shall consider various current events e.g. politics – Canadian, US, and Global, entertainment, law, sports, art, etc., as they are happening in real time. For example, currently, everyone is talking about the Epstein Files. OK, so what about them? What’s the background? What do we know? What are the potential ramifications? What does this say about society in general? </w:t>
            </w:r>
          </w:p>
        </w:tc>
      </w:tr>
      <w:tr w:rsidR="00737F89" w:rsidRPr="00737F89" w14:paraId="7E937B18" w14:textId="77777777" w:rsidTr="00737F89">
        <w:tc>
          <w:tcPr>
            <w:tcW w:w="1034" w:type="pct"/>
          </w:tcPr>
          <w:p w14:paraId="1E61ED55"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5</w:t>
            </w:r>
          </w:p>
          <w:p w14:paraId="2DDA8C94" w14:textId="77777777" w:rsidR="00737F89" w:rsidRPr="00737F89" w:rsidRDefault="00737F89" w:rsidP="00737F89">
            <w:pPr>
              <w:rPr>
                <w:rFonts w:ascii="Arial" w:eastAsia="Arial" w:hAnsi="Arial" w:cs="Arial"/>
                <w:sz w:val="24"/>
                <w:szCs w:val="24"/>
              </w:rPr>
            </w:pPr>
          </w:p>
          <w:p w14:paraId="344FD42C" w14:textId="77777777" w:rsidR="00737F89" w:rsidRPr="00737F89" w:rsidRDefault="00737F89" w:rsidP="00737F89">
            <w:pPr>
              <w:rPr>
                <w:rFonts w:ascii="Arial" w:eastAsia="Arial" w:hAnsi="Arial" w:cs="Arial"/>
                <w:sz w:val="24"/>
                <w:szCs w:val="24"/>
              </w:rPr>
            </w:pPr>
          </w:p>
        </w:tc>
        <w:tc>
          <w:tcPr>
            <w:tcW w:w="3966" w:type="pct"/>
          </w:tcPr>
          <w:p w14:paraId="758B5D9E"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Consider various current events e.g. politics – Canadian, US, and Global, entertainment, law, sports, art, etc., as they are happening in real time while utilizing the skills of Critical Thinking and Ethical Reasoning.</w:t>
            </w:r>
          </w:p>
        </w:tc>
      </w:tr>
      <w:tr w:rsidR="00737F89" w:rsidRPr="00737F89" w14:paraId="7DD3F94B" w14:textId="77777777" w:rsidTr="00737F89">
        <w:tc>
          <w:tcPr>
            <w:tcW w:w="1034" w:type="pct"/>
          </w:tcPr>
          <w:p w14:paraId="7AE63BEE"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6</w:t>
            </w:r>
          </w:p>
          <w:p w14:paraId="6D960F2C" w14:textId="77777777" w:rsidR="00737F89" w:rsidRPr="00737F89" w:rsidRDefault="00737F89" w:rsidP="00737F89">
            <w:pPr>
              <w:rPr>
                <w:rFonts w:ascii="Arial" w:eastAsia="Arial" w:hAnsi="Arial" w:cs="Arial"/>
                <w:sz w:val="24"/>
                <w:szCs w:val="24"/>
              </w:rPr>
            </w:pPr>
          </w:p>
          <w:p w14:paraId="30D0F29D" w14:textId="77777777" w:rsidR="00737F89" w:rsidRPr="00737F89" w:rsidRDefault="00737F89" w:rsidP="00737F89">
            <w:pPr>
              <w:rPr>
                <w:rFonts w:ascii="Arial" w:eastAsia="Arial" w:hAnsi="Arial" w:cs="Arial"/>
                <w:sz w:val="24"/>
                <w:szCs w:val="24"/>
              </w:rPr>
            </w:pPr>
          </w:p>
        </w:tc>
        <w:tc>
          <w:tcPr>
            <w:tcW w:w="3966" w:type="pct"/>
          </w:tcPr>
          <w:p w14:paraId="5AF82C9A"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Consider various current events e.g. politics – Canadian, US, and Global, entertainment, law, sports, art, etc., as they are happening in real time while utilizing the skills of Critical Thinking and Ethical Reasoning.</w:t>
            </w:r>
          </w:p>
        </w:tc>
      </w:tr>
      <w:tr w:rsidR="00737F89" w:rsidRPr="00737F89" w14:paraId="77D569EB" w14:textId="77777777" w:rsidTr="00737F89">
        <w:tc>
          <w:tcPr>
            <w:tcW w:w="1034" w:type="pct"/>
          </w:tcPr>
          <w:p w14:paraId="480F9AEC"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7</w:t>
            </w:r>
          </w:p>
          <w:p w14:paraId="19B72023" w14:textId="77777777" w:rsidR="00737F89" w:rsidRPr="00737F89" w:rsidRDefault="00737F89" w:rsidP="00737F89">
            <w:pPr>
              <w:rPr>
                <w:rFonts w:ascii="Arial" w:eastAsia="Arial" w:hAnsi="Arial" w:cs="Arial"/>
                <w:sz w:val="24"/>
                <w:szCs w:val="24"/>
              </w:rPr>
            </w:pPr>
          </w:p>
          <w:p w14:paraId="21588E5F" w14:textId="77777777" w:rsidR="00737F89" w:rsidRPr="00737F89" w:rsidRDefault="00737F89" w:rsidP="00737F89">
            <w:pPr>
              <w:rPr>
                <w:rFonts w:ascii="Arial" w:eastAsia="Arial" w:hAnsi="Arial" w:cs="Arial"/>
                <w:sz w:val="24"/>
                <w:szCs w:val="24"/>
              </w:rPr>
            </w:pPr>
          </w:p>
        </w:tc>
        <w:tc>
          <w:tcPr>
            <w:tcW w:w="3966" w:type="pct"/>
          </w:tcPr>
          <w:p w14:paraId="5D5A9A11"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Consider various current events e.g. politics – Canadian, US, and Global, entertainment, law, sports, art, etc., as they are happening in real time while utilizing the skills of Critical Thinking and Ethical Reasoning.</w:t>
            </w:r>
          </w:p>
        </w:tc>
      </w:tr>
      <w:tr w:rsidR="00737F89" w:rsidRPr="00737F89" w14:paraId="6BFE278C" w14:textId="77777777" w:rsidTr="00737F89">
        <w:tc>
          <w:tcPr>
            <w:tcW w:w="1034" w:type="pct"/>
          </w:tcPr>
          <w:p w14:paraId="514D6437" w14:textId="77777777" w:rsidR="00737F89" w:rsidRPr="00737F89" w:rsidRDefault="00737F89" w:rsidP="00737F89">
            <w:pPr>
              <w:rPr>
                <w:rFonts w:ascii="Arial" w:eastAsia="Arial" w:hAnsi="Arial" w:cs="Arial"/>
                <w:b/>
                <w:bCs/>
                <w:sz w:val="24"/>
                <w:szCs w:val="24"/>
              </w:rPr>
            </w:pPr>
            <w:r w:rsidRPr="00737F89">
              <w:rPr>
                <w:rFonts w:ascii="Arial" w:eastAsia="Arial" w:hAnsi="Arial" w:cs="Arial"/>
                <w:b/>
                <w:bCs/>
                <w:sz w:val="24"/>
                <w:szCs w:val="24"/>
              </w:rPr>
              <w:t>Week #8</w:t>
            </w:r>
          </w:p>
          <w:p w14:paraId="210A77F6" w14:textId="77777777" w:rsidR="00737F89" w:rsidRPr="00737F89" w:rsidRDefault="00737F89" w:rsidP="00737F89">
            <w:pPr>
              <w:rPr>
                <w:rFonts w:ascii="Arial" w:eastAsia="Arial" w:hAnsi="Arial" w:cs="Arial"/>
                <w:sz w:val="24"/>
                <w:szCs w:val="24"/>
              </w:rPr>
            </w:pPr>
          </w:p>
          <w:p w14:paraId="29A8D403" w14:textId="77777777" w:rsidR="00737F89" w:rsidRPr="00737F89" w:rsidRDefault="00737F89" w:rsidP="00737F89">
            <w:pPr>
              <w:rPr>
                <w:rFonts w:ascii="Arial" w:eastAsia="Arial" w:hAnsi="Arial" w:cs="Arial"/>
                <w:sz w:val="24"/>
                <w:szCs w:val="24"/>
              </w:rPr>
            </w:pPr>
          </w:p>
        </w:tc>
        <w:tc>
          <w:tcPr>
            <w:tcW w:w="3966" w:type="pct"/>
          </w:tcPr>
          <w:p w14:paraId="4CDA410B" w14:textId="77777777" w:rsidR="00737F89" w:rsidRPr="00737F89" w:rsidRDefault="00737F89" w:rsidP="00737F89">
            <w:pPr>
              <w:rPr>
                <w:rFonts w:ascii="Arial" w:eastAsia="Arial" w:hAnsi="Arial" w:cs="Arial"/>
                <w:sz w:val="24"/>
                <w:szCs w:val="24"/>
              </w:rPr>
            </w:pPr>
            <w:r w:rsidRPr="00737F89">
              <w:rPr>
                <w:rFonts w:ascii="Arial" w:eastAsia="Arial" w:hAnsi="Arial" w:cs="Arial"/>
                <w:sz w:val="24"/>
                <w:szCs w:val="24"/>
              </w:rPr>
              <w:t>Consider various current events e.g. politics – Canadian, US, and Global, entertainment, law, sports, art, etc., as they are happening in real time while utilizing the skills of Critical Thinking and Ethical Reasoning.</w:t>
            </w:r>
          </w:p>
        </w:tc>
      </w:tr>
    </w:tbl>
    <w:p w14:paraId="076497D0" w14:textId="77777777" w:rsidR="00737F89" w:rsidRDefault="00737F89" w:rsidP="008165DE">
      <w:pPr>
        <w:spacing w:after="0" w:line="240" w:lineRule="auto"/>
        <w:rPr>
          <w:rFonts w:ascii="Times New Roman" w:hAnsi="Times New Roman" w:cs="Times New Roman"/>
          <w:b/>
          <w:bCs/>
          <w:sz w:val="28"/>
          <w:szCs w:val="28"/>
        </w:rPr>
      </w:pPr>
    </w:p>
    <w:p w14:paraId="38C73535" w14:textId="77777777" w:rsidR="00737F89" w:rsidRDefault="00737F89" w:rsidP="008165DE">
      <w:pPr>
        <w:spacing w:after="0" w:line="240" w:lineRule="auto"/>
        <w:rPr>
          <w:rFonts w:ascii="Times New Roman" w:hAnsi="Times New Roman" w:cs="Times New Roman"/>
          <w:b/>
          <w:bCs/>
          <w:sz w:val="28"/>
          <w:szCs w:val="28"/>
        </w:rPr>
      </w:pPr>
    </w:p>
    <w:p w14:paraId="6FE60B41" w14:textId="349EE288" w:rsidR="00737F89" w:rsidRPr="00737F89" w:rsidRDefault="00737F89" w:rsidP="00737F89">
      <w:pPr>
        <w:spacing w:line="240" w:lineRule="auto"/>
        <w:ind w:left="5040"/>
        <w:contextualSpacing/>
        <w:rPr>
          <w:rFonts w:ascii="Arial" w:eastAsia="Arial" w:hAnsi="Arial" w:cs="Arial"/>
          <w:kern w:val="0"/>
          <w:lang w:val="en-US"/>
          <w14:ligatures w14:val="none"/>
        </w:rPr>
      </w:pPr>
    </w:p>
    <w:p w14:paraId="60B70527" w14:textId="066256CD" w:rsidR="009E4F7A" w:rsidRDefault="009E4F7A" w:rsidP="00B30352">
      <w:pPr>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The Course Outline and all Power Point slides are to be made available here: </w:t>
      </w:r>
      <w:hyperlink r:id="rId6" w:history="1">
        <w:r w:rsidRPr="00C32ED4">
          <w:rPr>
            <w:rStyle w:val="Hyperlink"/>
            <w:rFonts w:ascii="Times New Roman" w:hAnsi="Times New Roman" w:cs="Times New Roman"/>
            <w:b/>
            <w:bCs/>
            <w:sz w:val="28"/>
            <w:szCs w:val="28"/>
            <w:lang w:val="en-US"/>
          </w:rPr>
          <w:t>https://www.criticalthinkingsolutions.ca/power-point-slides</w:t>
        </w:r>
      </w:hyperlink>
      <w:r>
        <w:rPr>
          <w:rFonts w:ascii="Times New Roman" w:hAnsi="Times New Roman" w:cs="Times New Roman"/>
          <w:b/>
          <w:bCs/>
          <w:sz w:val="28"/>
          <w:szCs w:val="28"/>
          <w:lang w:val="en-US"/>
        </w:rPr>
        <w:t xml:space="preserve"> </w:t>
      </w:r>
    </w:p>
    <w:p w14:paraId="15DD2E2B" w14:textId="77777777" w:rsidR="009E4F7A" w:rsidRDefault="009E4F7A" w:rsidP="00B30352">
      <w:pPr>
        <w:spacing w:after="0" w:line="360" w:lineRule="auto"/>
        <w:rPr>
          <w:rFonts w:ascii="Times New Roman" w:hAnsi="Times New Roman" w:cs="Times New Roman"/>
          <w:b/>
          <w:bCs/>
          <w:sz w:val="28"/>
          <w:szCs w:val="28"/>
          <w:lang w:val="en-US"/>
        </w:rPr>
      </w:pPr>
    </w:p>
    <w:p w14:paraId="78931CCA" w14:textId="603808D0" w:rsidR="00536BCF" w:rsidRPr="008010A5" w:rsidRDefault="008010A5" w:rsidP="00B30352">
      <w:pPr>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Dr. </w:t>
      </w:r>
      <w:r w:rsidRPr="008010A5">
        <w:rPr>
          <w:rFonts w:ascii="Times New Roman" w:hAnsi="Times New Roman" w:cs="Times New Roman"/>
          <w:b/>
          <w:bCs/>
          <w:sz w:val="28"/>
          <w:szCs w:val="28"/>
        </w:rPr>
        <w:t>Christopher DiCarlo</w:t>
      </w:r>
      <w:r w:rsidRPr="008010A5">
        <w:rPr>
          <w:rFonts w:ascii="Times New Roman" w:hAnsi="Times New Roman" w:cs="Times New Roman"/>
          <w:sz w:val="28"/>
          <w:szCs w:val="28"/>
        </w:rPr>
        <w:t xml:space="preserve"> is a philosopher, educator, and author. He is the Principal/Founder of </w:t>
      </w:r>
      <w:r w:rsidRPr="00737F89">
        <w:rPr>
          <w:rFonts w:ascii="Times New Roman" w:hAnsi="Times New Roman" w:cs="Times New Roman"/>
          <w:i/>
          <w:iCs/>
          <w:sz w:val="28"/>
          <w:szCs w:val="28"/>
        </w:rPr>
        <w:t>Critical Thinking Solutions</w:t>
      </w:r>
      <w:r>
        <w:rPr>
          <w:rFonts w:ascii="Times New Roman" w:hAnsi="Times New Roman" w:cs="Times New Roman"/>
          <w:sz w:val="28"/>
          <w:szCs w:val="28"/>
        </w:rPr>
        <w:t>,</w:t>
      </w:r>
      <w:r w:rsidRPr="008010A5">
        <w:rPr>
          <w:rFonts w:ascii="Times New Roman" w:hAnsi="Times New Roman" w:cs="Times New Roman"/>
          <w:sz w:val="28"/>
          <w:szCs w:val="28"/>
        </w:rPr>
        <w:t xml:space="preserve"> as well as Senior Researcher at Convergence Analysis. He is also a past Visiting Research Scholar at Harvard University. Dr. DiCarlo has won several awards including TV Ontario’s Big Ideas Best Lecturer in Ontario Award and Canada’s Humanist of the</w:t>
      </w:r>
      <w:r w:rsidR="000B2ACE">
        <w:rPr>
          <w:rFonts w:ascii="Times New Roman" w:hAnsi="Times New Roman" w:cs="Times New Roman"/>
          <w:sz w:val="28"/>
          <w:szCs w:val="28"/>
        </w:rPr>
        <w:t xml:space="preserve"> Year.</w:t>
      </w:r>
    </w:p>
    <w:p w14:paraId="0611DCDB" w14:textId="14022414" w:rsidR="00B30352" w:rsidRPr="00B30352" w:rsidRDefault="00B30352" w:rsidP="00B30352">
      <w:pPr>
        <w:spacing w:after="0" w:line="360" w:lineRule="auto"/>
        <w:rPr>
          <w:rFonts w:ascii="Times New Roman" w:hAnsi="Times New Roman" w:cs="Times New Roman"/>
          <w:sz w:val="28"/>
          <w:szCs w:val="28"/>
          <w:lang w:val="en-US"/>
        </w:rPr>
      </w:pPr>
      <w:r w:rsidRPr="00B30352">
        <w:rPr>
          <w:rFonts w:ascii="Times New Roman" w:hAnsi="Times New Roman" w:cs="Times New Roman"/>
          <w:b/>
          <w:bCs/>
          <w:sz w:val="28"/>
          <w:szCs w:val="28"/>
          <w:lang w:val="en-US"/>
        </w:rPr>
        <w:t>Dates:</w:t>
      </w:r>
      <w:r w:rsidRPr="00B30352">
        <w:rPr>
          <w:rFonts w:ascii="Times New Roman" w:hAnsi="Times New Roman" w:cs="Times New Roman"/>
          <w:b/>
          <w:bCs/>
          <w:sz w:val="28"/>
          <w:szCs w:val="28"/>
          <w:lang w:val="en-US"/>
        </w:rPr>
        <w:tab/>
      </w:r>
      <w:r w:rsidR="0070006C">
        <w:rPr>
          <w:rFonts w:ascii="Times New Roman" w:hAnsi="Times New Roman" w:cs="Times New Roman"/>
          <w:sz w:val="28"/>
          <w:szCs w:val="28"/>
          <w:lang w:val="en-US"/>
        </w:rPr>
        <w:t xml:space="preserve">Apr. </w:t>
      </w:r>
      <w:r w:rsidR="0088017C">
        <w:rPr>
          <w:rFonts w:ascii="Times New Roman" w:hAnsi="Times New Roman" w:cs="Times New Roman"/>
          <w:sz w:val="28"/>
          <w:szCs w:val="28"/>
          <w:lang w:val="en-US"/>
        </w:rPr>
        <w:t xml:space="preserve">27 – June 22 </w:t>
      </w:r>
      <w:r w:rsidR="0007584A" w:rsidRPr="0007584A">
        <w:rPr>
          <w:rFonts w:ascii="Times New Roman" w:hAnsi="Times New Roman" w:cs="Times New Roman"/>
          <w:sz w:val="28"/>
          <w:szCs w:val="28"/>
          <w:lang w:val="en-US"/>
        </w:rPr>
        <w:t>(</w:t>
      </w:r>
      <w:r w:rsidRPr="00B30352">
        <w:rPr>
          <w:rFonts w:ascii="Times New Roman" w:hAnsi="Times New Roman" w:cs="Times New Roman"/>
          <w:sz w:val="28"/>
          <w:szCs w:val="28"/>
          <w:lang w:val="en-US"/>
        </w:rPr>
        <w:t>8 sessions</w:t>
      </w:r>
      <w:r w:rsidR="0088017C">
        <w:rPr>
          <w:rFonts w:ascii="Times New Roman" w:hAnsi="Times New Roman" w:cs="Times New Roman"/>
          <w:sz w:val="28"/>
          <w:szCs w:val="28"/>
          <w:lang w:val="en-US"/>
        </w:rPr>
        <w:t>, no class May 18</w:t>
      </w:r>
      <w:r w:rsidRPr="00B30352">
        <w:rPr>
          <w:rFonts w:ascii="Times New Roman" w:hAnsi="Times New Roman" w:cs="Times New Roman"/>
          <w:sz w:val="28"/>
          <w:szCs w:val="28"/>
          <w:lang w:val="en-US"/>
        </w:rPr>
        <w:t>)</w:t>
      </w:r>
    </w:p>
    <w:p w14:paraId="1B0AA539" w14:textId="4BEF5367" w:rsidR="00B30352" w:rsidRPr="00B30352" w:rsidRDefault="00B30352" w:rsidP="00B30352">
      <w:pPr>
        <w:spacing w:after="0" w:line="360" w:lineRule="auto"/>
        <w:rPr>
          <w:rFonts w:ascii="Times New Roman" w:hAnsi="Times New Roman" w:cs="Times New Roman"/>
          <w:sz w:val="28"/>
          <w:szCs w:val="28"/>
          <w:lang w:val="en-US"/>
        </w:rPr>
      </w:pPr>
      <w:r w:rsidRPr="00B30352">
        <w:rPr>
          <w:rFonts w:ascii="Times New Roman" w:hAnsi="Times New Roman" w:cs="Times New Roman"/>
          <w:b/>
          <w:bCs/>
          <w:sz w:val="28"/>
          <w:szCs w:val="28"/>
          <w:lang w:val="en-US"/>
        </w:rPr>
        <w:t>Time:</w:t>
      </w:r>
      <w:r w:rsidRPr="00B30352">
        <w:rPr>
          <w:rFonts w:ascii="Times New Roman" w:hAnsi="Times New Roman" w:cs="Times New Roman"/>
          <w:b/>
          <w:bCs/>
          <w:sz w:val="28"/>
          <w:szCs w:val="28"/>
          <w:lang w:val="en-US"/>
        </w:rPr>
        <w:tab/>
      </w:r>
      <w:r w:rsidRPr="00B30352">
        <w:rPr>
          <w:rFonts w:ascii="Times New Roman" w:hAnsi="Times New Roman" w:cs="Times New Roman"/>
          <w:b/>
          <w:bCs/>
          <w:sz w:val="28"/>
          <w:szCs w:val="28"/>
          <w:lang w:val="en-US"/>
        </w:rPr>
        <w:tab/>
      </w:r>
      <w:r w:rsidRPr="00B30352">
        <w:rPr>
          <w:rFonts w:ascii="Times New Roman" w:hAnsi="Times New Roman" w:cs="Times New Roman"/>
          <w:sz w:val="28"/>
          <w:szCs w:val="28"/>
          <w:lang w:val="en-US"/>
        </w:rPr>
        <w:t>Mon</w:t>
      </w:r>
      <w:r w:rsidR="0070006C">
        <w:rPr>
          <w:rFonts w:ascii="Times New Roman" w:hAnsi="Times New Roman" w:cs="Times New Roman"/>
          <w:sz w:val="28"/>
          <w:szCs w:val="28"/>
          <w:lang w:val="en-US"/>
        </w:rPr>
        <w:t>days,</w:t>
      </w:r>
      <w:r w:rsidRPr="00B30352">
        <w:rPr>
          <w:rFonts w:ascii="Times New Roman" w:hAnsi="Times New Roman" w:cs="Times New Roman"/>
          <w:sz w:val="28"/>
          <w:szCs w:val="28"/>
          <w:lang w:val="en-US"/>
        </w:rPr>
        <w:t xml:space="preserve"> 12:30</w:t>
      </w:r>
      <w:r w:rsidR="0070006C">
        <w:rPr>
          <w:rFonts w:ascii="Times New Roman" w:hAnsi="Times New Roman" w:cs="Times New Roman"/>
          <w:sz w:val="28"/>
          <w:szCs w:val="28"/>
          <w:lang w:val="en-US"/>
        </w:rPr>
        <w:t xml:space="preserve"> – 2:30 p.m.</w:t>
      </w:r>
    </w:p>
    <w:p w14:paraId="6A58AE42" w14:textId="7025CDD9" w:rsidR="003837ED" w:rsidRPr="003837ED" w:rsidRDefault="003837ED" w:rsidP="00B30352">
      <w:pPr>
        <w:spacing w:after="0" w:line="360" w:lineRule="auto"/>
        <w:rPr>
          <w:rFonts w:ascii="Times New Roman" w:hAnsi="Times New Roman" w:cs="Times New Roman"/>
          <w:sz w:val="28"/>
          <w:szCs w:val="28"/>
          <w:lang w:val="en-US"/>
        </w:rPr>
      </w:pPr>
    </w:p>
    <w:p w14:paraId="0D3920B5" w14:textId="77777777" w:rsidR="003837ED" w:rsidRPr="00B30352" w:rsidRDefault="003837ED" w:rsidP="00B30352">
      <w:pPr>
        <w:spacing w:after="0" w:line="360" w:lineRule="auto"/>
        <w:rPr>
          <w:rFonts w:ascii="Times New Roman" w:hAnsi="Times New Roman" w:cs="Times New Roman"/>
          <w:sz w:val="28"/>
          <w:szCs w:val="28"/>
          <w:lang w:val="en-US"/>
        </w:rPr>
      </w:pPr>
    </w:p>
    <w:sectPr w:rsidR="003837ED" w:rsidRPr="00B3035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876B" w14:textId="77777777" w:rsidR="007C3859" w:rsidRDefault="007C3859" w:rsidP="00737F89">
      <w:pPr>
        <w:spacing w:after="0" w:line="240" w:lineRule="auto"/>
      </w:pPr>
      <w:r>
        <w:separator/>
      </w:r>
    </w:p>
  </w:endnote>
  <w:endnote w:type="continuationSeparator" w:id="0">
    <w:p w14:paraId="24CCD7B4" w14:textId="77777777" w:rsidR="007C3859" w:rsidRDefault="007C3859" w:rsidP="0073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0897"/>
      <w:docPartObj>
        <w:docPartGallery w:val="Page Numbers (Bottom of Page)"/>
        <w:docPartUnique/>
      </w:docPartObj>
    </w:sdtPr>
    <w:sdtEndPr>
      <w:rPr>
        <w:noProof/>
      </w:rPr>
    </w:sdtEndPr>
    <w:sdtContent>
      <w:p w14:paraId="38DAA861" w14:textId="6BFDCBDF" w:rsidR="00737F89" w:rsidRDefault="00737F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E6FD55" w14:textId="77777777" w:rsidR="00737F89" w:rsidRDefault="0073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07D1" w14:textId="77777777" w:rsidR="007C3859" w:rsidRDefault="007C3859" w:rsidP="00737F89">
      <w:pPr>
        <w:spacing w:after="0" w:line="240" w:lineRule="auto"/>
      </w:pPr>
      <w:r>
        <w:separator/>
      </w:r>
    </w:p>
  </w:footnote>
  <w:footnote w:type="continuationSeparator" w:id="0">
    <w:p w14:paraId="386F69E3" w14:textId="77777777" w:rsidR="007C3859" w:rsidRDefault="007C3859" w:rsidP="00737F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84"/>
    <w:rsid w:val="00037EA9"/>
    <w:rsid w:val="0005447E"/>
    <w:rsid w:val="0007584A"/>
    <w:rsid w:val="0008691F"/>
    <w:rsid w:val="000B2ACE"/>
    <w:rsid w:val="00132730"/>
    <w:rsid w:val="00134C82"/>
    <w:rsid w:val="00142312"/>
    <w:rsid w:val="00163512"/>
    <w:rsid w:val="00170257"/>
    <w:rsid w:val="001E0204"/>
    <w:rsid w:val="00203D9D"/>
    <w:rsid w:val="00235CF8"/>
    <w:rsid w:val="00272E57"/>
    <w:rsid w:val="002F3C8C"/>
    <w:rsid w:val="00325882"/>
    <w:rsid w:val="003837ED"/>
    <w:rsid w:val="003860C1"/>
    <w:rsid w:val="003A20CA"/>
    <w:rsid w:val="003A2302"/>
    <w:rsid w:val="003D7944"/>
    <w:rsid w:val="003F0FF8"/>
    <w:rsid w:val="003F4B6C"/>
    <w:rsid w:val="004448C1"/>
    <w:rsid w:val="004755EE"/>
    <w:rsid w:val="004828F7"/>
    <w:rsid w:val="00495257"/>
    <w:rsid w:val="004F4CFB"/>
    <w:rsid w:val="00515A45"/>
    <w:rsid w:val="00524A0A"/>
    <w:rsid w:val="005369D0"/>
    <w:rsid w:val="00536BCF"/>
    <w:rsid w:val="00570C19"/>
    <w:rsid w:val="00584BD1"/>
    <w:rsid w:val="005852D1"/>
    <w:rsid w:val="005B072B"/>
    <w:rsid w:val="005C243D"/>
    <w:rsid w:val="005F17A8"/>
    <w:rsid w:val="0060224C"/>
    <w:rsid w:val="00613501"/>
    <w:rsid w:val="00646E88"/>
    <w:rsid w:val="00674077"/>
    <w:rsid w:val="00690C3D"/>
    <w:rsid w:val="006A1BA4"/>
    <w:rsid w:val="006A6033"/>
    <w:rsid w:val="006A7042"/>
    <w:rsid w:val="006F021D"/>
    <w:rsid w:val="006F11D6"/>
    <w:rsid w:val="0070006C"/>
    <w:rsid w:val="00701E81"/>
    <w:rsid w:val="00706003"/>
    <w:rsid w:val="00732281"/>
    <w:rsid w:val="007358CC"/>
    <w:rsid w:val="00737F89"/>
    <w:rsid w:val="0075035B"/>
    <w:rsid w:val="007A7E52"/>
    <w:rsid w:val="007B6C71"/>
    <w:rsid w:val="007C3859"/>
    <w:rsid w:val="008010A5"/>
    <w:rsid w:val="008165DE"/>
    <w:rsid w:val="0088017C"/>
    <w:rsid w:val="008820E9"/>
    <w:rsid w:val="008A417A"/>
    <w:rsid w:val="00906528"/>
    <w:rsid w:val="00906596"/>
    <w:rsid w:val="0091780A"/>
    <w:rsid w:val="00993F2A"/>
    <w:rsid w:val="009D431F"/>
    <w:rsid w:val="009D7492"/>
    <w:rsid w:val="009E4F7A"/>
    <w:rsid w:val="009F0146"/>
    <w:rsid w:val="00A13B01"/>
    <w:rsid w:val="00A14915"/>
    <w:rsid w:val="00A235A5"/>
    <w:rsid w:val="00A42D5A"/>
    <w:rsid w:val="00B05F2B"/>
    <w:rsid w:val="00B23E89"/>
    <w:rsid w:val="00B30352"/>
    <w:rsid w:val="00B40FF7"/>
    <w:rsid w:val="00B641B7"/>
    <w:rsid w:val="00BB189F"/>
    <w:rsid w:val="00BC1036"/>
    <w:rsid w:val="00BD1D0D"/>
    <w:rsid w:val="00BD42CE"/>
    <w:rsid w:val="00BE112C"/>
    <w:rsid w:val="00BE4437"/>
    <w:rsid w:val="00BF55D0"/>
    <w:rsid w:val="00BF620F"/>
    <w:rsid w:val="00CE19A9"/>
    <w:rsid w:val="00CF430A"/>
    <w:rsid w:val="00CF672E"/>
    <w:rsid w:val="00D47794"/>
    <w:rsid w:val="00D94FC2"/>
    <w:rsid w:val="00DC398F"/>
    <w:rsid w:val="00DF5242"/>
    <w:rsid w:val="00E00BC5"/>
    <w:rsid w:val="00E024EC"/>
    <w:rsid w:val="00E11165"/>
    <w:rsid w:val="00E333F1"/>
    <w:rsid w:val="00E55F84"/>
    <w:rsid w:val="00E96BBD"/>
    <w:rsid w:val="00EC788A"/>
    <w:rsid w:val="00EF2393"/>
    <w:rsid w:val="00F062BD"/>
    <w:rsid w:val="00F21D45"/>
    <w:rsid w:val="00F41B25"/>
    <w:rsid w:val="00F61405"/>
    <w:rsid w:val="00F616FF"/>
    <w:rsid w:val="00F76065"/>
    <w:rsid w:val="00F941FD"/>
    <w:rsid w:val="00FC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C438"/>
  <w15:chartTrackingRefBased/>
  <w15:docId w15:val="{18593069-3DD6-44A4-961A-81F4186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F84"/>
    <w:rPr>
      <w:rFonts w:eastAsiaTheme="majorEastAsia" w:cstheme="majorBidi"/>
      <w:color w:val="272727" w:themeColor="text1" w:themeTint="D8"/>
    </w:rPr>
  </w:style>
  <w:style w:type="paragraph" w:styleId="Title">
    <w:name w:val="Title"/>
    <w:basedOn w:val="Normal"/>
    <w:next w:val="Normal"/>
    <w:link w:val="TitleChar"/>
    <w:uiPriority w:val="10"/>
    <w:qFormat/>
    <w:rsid w:val="00E5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F84"/>
    <w:pPr>
      <w:spacing w:before="160"/>
      <w:jc w:val="center"/>
    </w:pPr>
    <w:rPr>
      <w:i/>
      <w:iCs/>
      <w:color w:val="404040" w:themeColor="text1" w:themeTint="BF"/>
    </w:rPr>
  </w:style>
  <w:style w:type="character" w:customStyle="1" w:styleId="QuoteChar">
    <w:name w:val="Quote Char"/>
    <w:basedOn w:val="DefaultParagraphFont"/>
    <w:link w:val="Quote"/>
    <w:uiPriority w:val="29"/>
    <w:rsid w:val="00E55F84"/>
    <w:rPr>
      <w:i/>
      <w:iCs/>
      <w:color w:val="404040" w:themeColor="text1" w:themeTint="BF"/>
    </w:rPr>
  </w:style>
  <w:style w:type="paragraph" w:styleId="ListParagraph">
    <w:name w:val="List Paragraph"/>
    <w:basedOn w:val="Normal"/>
    <w:uiPriority w:val="34"/>
    <w:qFormat/>
    <w:rsid w:val="00E55F84"/>
    <w:pPr>
      <w:ind w:left="720"/>
      <w:contextualSpacing/>
    </w:pPr>
  </w:style>
  <w:style w:type="character" w:styleId="IntenseEmphasis">
    <w:name w:val="Intense Emphasis"/>
    <w:basedOn w:val="DefaultParagraphFont"/>
    <w:uiPriority w:val="21"/>
    <w:qFormat/>
    <w:rsid w:val="00E55F84"/>
    <w:rPr>
      <w:i/>
      <w:iCs/>
      <w:color w:val="0F4761" w:themeColor="accent1" w:themeShade="BF"/>
    </w:rPr>
  </w:style>
  <w:style w:type="paragraph" w:styleId="IntenseQuote">
    <w:name w:val="Intense Quote"/>
    <w:basedOn w:val="Normal"/>
    <w:next w:val="Normal"/>
    <w:link w:val="IntenseQuoteChar"/>
    <w:uiPriority w:val="30"/>
    <w:qFormat/>
    <w:rsid w:val="00E5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F84"/>
    <w:rPr>
      <w:i/>
      <w:iCs/>
      <w:color w:val="0F4761" w:themeColor="accent1" w:themeShade="BF"/>
    </w:rPr>
  </w:style>
  <w:style w:type="character" w:styleId="IntenseReference">
    <w:name w:val="Intense Reference"/>
    <w:basedOn w:val="DefaultParagraphFont"/>
    <w:uiPriority w:val="32"/>
    <w:qFormat/>
    <w:rsid w:val="00E55F84"/>
    <w:rPr>
      <w:b/>
      <w:bCs/>
      <w:smallCaps/>
      <w:color w:val="0F4761" w:themeColor="accent1" w:themeShade="BF"/>
      <w:spacing w:val="5"/>
    </w:rPr>
  </w:style>
  <w:style w:type="table" w:customStyle="1" w:styleId="ProposalTable">
    <w:name w:val="Proposal Table"/>
    <w:basedOn w:val="TableNormal"/>
    <w:uiPriority w:val="99"/>
    <w:rsid w:val="00737F89"/>
    <w:pPr>
      <w:spacing w:before="120" w:after="120" w:line="240" w:lineRule="auto"/>
    </w:pPr>
    <w:rPr>
      <w:color w:val="404040"/>
      <w:kern w:val="0"/>
      <w:sz w:val="18"/>
      <w:szCs w:val="18"/>
      <w:lang w:val="en-US" w:eastAsia="ja-JP"/>
      <w14:ligatures w14:val="none"/>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style>
  <w:style w:type="paragraph" w:styleId="Header">
    <w:name w:val="header"/>
    <w:basedOn w:val="Normal"/>
    <w:link w:val="HeaderChar"/>
    <w:uiPriority w:val="99"/>
    <w:unhideWhenUsed/>
    <w:rsid w:val="0073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F89"/>
  </w:style>
  <w:style w:type="paragraph" w:styleId="Footer">
    <w:name w:val="footer"/>
    <w:basedOn w:val="Normal"/>
    <w:link w:val="FooterChar"/>
    <w:uiPriority w:val="99"/>
    <w:unhideWhenUsed/>
    <w:rsid w:val="0073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F89"/>
  </w:style>
  <w:style w:type="character" w:styleId="Hyperlink">
    <w:name w:val="Hyperlink"/>
    <w:basedOn w:val="DefaultParagraphFont"/>
    <w:uiPriority w:val="99"/>
    <w:unhideWhenUsed/>
    <w:rsid w:val="009E4F7A"/>
    <w:rPr>
      <w:color w:val="467886" w:themeColor="hyperlink"/>
      <w:u w:val="single"/>
    </w:rPr>
  </w:style>
  <w:style w:type="character" w:styleId="UnresolvedMention">
    <w:name w:val="Unresolved Mention"/>
    <w:basedOn w:val="DefaultParagraphFont"/>
    <w:uiPriority w:val="99"/>
    <w:semiHidden/>
    <w:unhideWhenUsed/>
    <w:rsid w:val="009E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ticalthinkingsolutions.ca/power-point-slid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804</Words>
  <Characters>4298</Characters>
  <Application>Microsoft Office Word</Application>
  <DocSecurity>0</DocSecurity>
  <Lines>113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Wall</dc:creator>
  <cp:keywords/>
  <dc:description/>
  <cp:lastModifiedBy>Christopher DiCarlo</cp:lastModifiedBy>
  <cp:revision>2</cp:revision>
  <dcterms:created xsi:type="dcterms:W3CDTF">2026-04-24T03:36:00Z</dcterms:created>
  <dcterms:modified xsi:type="dcterms:W3CDTF">2026-04-24T03:36:00Z</dcterms:modified>
</cp:coreProperties>
</file>